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315D1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采购清单及参数要求</w:t>
      </w:r>
    </w:p>
    <w:p w14:paraId="4DDE4158"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6135"/>
        <w:gridCol w:w="1231"/>
      </w:tblGrid>
      <w:tr w14:paraId="2A93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56" w:type="dxa"/>
            <w:vAlign w:val="center"/>
          </w:tcPr>
          <w:p w14:paraId="7638E85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品名</w:t>
            </w:r>
          </w:p>
        </w:tc>
        <w:tc>
          <w:tcPr>
            <w:tcW w:w="6135" w:type="dxa"/>
            <w:vAlign w:val="center"/>
          </w:tcPr>
          <w:p w14:paraId="0F6D99D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1231" w:type="dxa"/>
            <w:vAlign w:val="center"/>
          </w:tcPr>
          <w:p w14:paraId="30922C60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数量（台）</w:t>
            </w:r>
          </w:p>
        </w:tc>
      </w:tr>
      <w:tr w14:paraId="01C01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226690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高拍仪</w:t>
            </w:r>
          </w:p>
        </w:tc>
        <w:tc>
          <w:tcPr>
            <w:tcW w:w="6135" w:type="dxa"/>
          </w:tcPr>
          <w:p w14:paraId="6F56FDA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物理分辨率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b/>
                <w:bCs/>
                <w:color w:val="0000FF"/>
                <w:vertAlign w:val="baseline"/>
                <w:lang w:val="en-US" w:eastAsia="zh-CN"/>
              </w:rPr>
              <w:t>主镜头不小于1000万像素</w:t>
            </w:r>
            <w:r>
              <w:rPr>
                <w:rFonts w:hint="default"/>
                <w:vertAlign w:val="baseline"/>
                <w:lang w:val="en-US" w:eastAsia="zh-CN"/>
              </w:rPr>
              <w:t>；副镜头不小于200万像素，可水平360度旋转及上下45度可调，可获取人像或场景信息。</w:t>
            </w:r>
          </w:p>
          <w:p w14:paraId="0CAE093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图像色彩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>RGB（24位真彩色）；</w:t>
            </w:r>
          </w:p>
          <w:p w14:paraId="3808EB8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曝光模式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>自动/手动；</w:t>
            </w:r>
          </w:p>
          <w:p w14:paraId="5728A52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对焦模式</w:t>
            </w:r>
            <w:r>
              <w:rPr>
                <w:rFonts w:hint="default"/>
                <w:vertAlign w:val="baseline"/>
                <w:lang w:val="en-US" w:eastAsia="zh-CN"/>
              </w:rPr>
              <w:t>：自动</w:t>
            </w:r>
          </w:p>
          <w:p w14:paraId="57662F0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白平衡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>自动/手动；</w:t>
            </w:r>
          </w:p>
          <w:p w14:paraId="056F006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原稿类型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>身份证、文档、各类凭证；</w:t>
            </w:r>
          </w:p>
          <w:p w14:paraId="760C04D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拍摄尺寸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>最大A3幅面；</w:t>
            </w:r>
          </w:p>
          <w:p w14:paraId="731390E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图片格式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>彩色、黑白、灰度；</w:t>
            </w:r>
          </w:p>
          <w:p w14:paraId="6F5ACA8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图像质量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>无明显肉眼可识别的闪烁、波纹、噪点等；常规光线变化不影响图片质量；</w:t>
            </w:r>
          </w:p>
          <w:p w14:paraId="3759D22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光源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>LED辅助光源；</w:t>
            </w:r>
          </w:p>
          <w:p w14:paraId="16CF6F1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信噪比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>≥48dB；</w:t>
            </w:r>
          </w:p>
          <w:p w14:paraId="1819740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成像速度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≤1秒； </w:t>
            </w:r>
          </w:p>
          <w:p w14:paraId="4E7FBC4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业务支持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>底板支持各种凭证，并标有各种凭证刻度，</w:t>
            </w:r>
            <w:r>
              <w:rPr>
                <w:rFonts w:hint="default"/>
                <w:b/>
                <w:bCs/>
                <w:color w:val="0000FF"/>
                <w:vertAlign w:val="baseline"/>
                <w:lang w:val="en-US" w:eastAsia="zh-CN"/>
              </w:rPr>
              <w:t>底板内集成磁条</w:t>
            </w: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卡、银行卡（IC卡）、</w:t>
            </w:r>
            <w:r>
              <w:rPr>
                <w:rFonts w:hint="default"/>
                <w:b/>
                <w:bCs/>
                <w:color w:val="0000FF"/>
                <w:vertAlign w:val="baseline"/>
                <w:lang w:val="en-US" w:eastAsia="zh-CN"/>
              </w:rPr>
              <w:t>身份证</w:t>
            </w: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b/>
                <w:bCs/>
                <w:color w:val="0000FF"/>
                <w:vertAlign w:val="baseline"/>
                <w:lang w:val="en-US" w:eastAsia="zh-CN"/>
              </w:rPr>
              <w:t>社保卡</w:t>
            </w: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读卡器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vertAlign w:val="baseline"/>
                <w:lang w:val="en-US" w:eastAsia="zh-CN"/>
              </w:rPr>
              <w:t>可扩展扫码模块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IM卡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写屏等功能，外置预留2个USB接口；</w:t>
            </w:r>
          </w:p>
          <w:p w14:paraId="6C81243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文件大小</w:t>
            </w:r>
            <w:r>
              <w:rPr>
                <w:rFonts w:hint="default"/>
                <w:vertAlign w:val="baseline"/>
                <w:lang w:val="en-US" w:eastAsia="zh-CN"/>
              </w:rPr>
              <w:t>：彩色≤400K，黑白≤60K；</w:t>
            </w:r>
          </w:p>
          <w:p w14:paraId="09061FA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其他：</w:t>
            </w:r>
          </w:p>
          <w:p w14:paraId="418DF44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适配Windows、银河麒麟、统信等主流操作系统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</w:p>
          <w:p w14:paraId="6AD958B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具备专业OCR(文字识别）功能，可一键生成word、excel文档；</w:t>
            </w:r>
          </w:p>
          <w:p w14:paraId="4EC698A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可一键生成PDF，支持生成多面PDF,附PDF制作工具软件；</w:t>
            </w:r>
          </w:p>
          <w:p w14:paraId="3E1E796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可自动识别二维码（中英文）条形码；</w:t>
            </w:r>
          </w:p>
          <w:p w14:paraId="3312DF6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集成A4、A3幅面可调的硬质文稿台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</w:p>
          <w:p w14:paraId="2911589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具备框选拍摄功能，随意拍摄任意区域；</w:t>
            </w:r>
          </w:p>
          <w:p w14:paraId="0ECBC8A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具备去黑边及自动矫正功能；</w:t>
            </w:r>
          </w:p>
          <w:p w14:paraId="3B56322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具备图像后期处理功能；</w:t>
            </w:r>
          </w:p>
          <w:p w14:paraId="27D9606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具备图像订制水印功能；</w:t>
            </w:r>
          </w:p>
          <w:p w14:paraId="0D0627D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具备自动智能连续拍摄及手动连续拍摄功能；</w:t>
            </w:r>
          </w:p>
          <w:p w14:paraId="1874EA3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支持任意角度、超边智能寻边补边，效率达98%；支持智能补光调整；</w:t>
            </w:r>
          </w:p>
          <w:p w14:paraId="0F3E79C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需适配六安新中台智慧公积金管理系统</w:t>
            </w:r>
          </w:p>
          <w:p w14:paraId="7ADC1F7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*</w:t>
            </w:r>
            <w:r>
              <w:rPr>
                <w:rFonts w:hint="default"/>
                <w:b/>
                <w:bCs/>
                <w:color w:val="0000FF"/>
                <w:vertAlign w:val="baseline"/>
                <w:lang w:val="en-US" w:eastAsia="zh-CN"/>
              </w:rPr>
              <w:t>为保证原装正品提供原厂商质保</w:t>
            </w: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函（加盖供应商公章）</w:t>
            </w:r>
            <w:bookmarkStart w:id="0" w:name="_GoBack"/>
            <w:bookmarkEnd w:id="0"/>
          </w:p>
        </w:tc>
        <w:tc>
          <w:tcPr>
            <w:tcW w:w="1231" w:type="dxa"/>
            <w:vAlign w:val="center"/>
          </w:tcPr>
          <w:p w14:paraId="7F6F42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</w:tbl>
    <w:p w14:paraId="009A6CB9">
      <w:pPr>
        <w:rPr>
          <w:rFonts w:hint="default"/>
          <w:lang w:val="en-US" w:eastAsia="zh-CN"/>
        </w:rPr>
      </w:pPr>
    </w:p>
    <w:p w14:paraId="49574BCA">
      <w:pPr>
        <w:rPr>
          <w:rFonts w:hint="eastAsia"/>
          <w:lang w:val="en-US" w:eastAsia="zh-CN"/>
        </w:rPr>
      </w:pPr>
    </w:p>
    <w:p w14:paraId="242F06E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66DFB"/>
    <w:rsid w:val="07766DFB"/>
    <w:rsid w:val="13782E8A"/>
    <w:rsid w:val="21AC653D"/>
    <w:rsid w:val="59CF5EA5"/>
    <w:rsid w:val="5A883690"/>
    <w:rsid w:val="683C3A56"/>
    <w:rsid w:val="6DA1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613</Characters>
  <Lines>0</Lines>
  <Paragraphs>0</Paragraphs>
  <TotalTime>277</TotalTime>
  <ScaleCrop>false</ScaleCrop>
  <LinksUpToDate>false</LinksUpToDate>
  <CharactersWithSpaces>614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2025-09-09T02:43:00Z</dcterms:created>
  <dc:creator>木子</dc:creator>
  <cp:lastModifiedBy>木子</cp:lastModifiedBy>
  <cp:lastPrinted>2025-09-11T02:25:08Z</cp:lastPrinted>
  <dcterms:modified xsi:type="dcterms:W3CDTF">2025-09-11T08:42:11Z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8F3B61D24FCC4E18A6FA93EECE5EE0D9_11</vt:lpwstr>
  </property>
  <property fmtid="{D5CDD505-2E9C-101B-9397-08002B2CF9AE}" pid="4" name="KSOTemplateDocerSaveRecord">
    <vt:lpwstr>eyJoZGlkIjoiODNkNjEwNWJhM2NhM2UyNGVlZDI0MGM1OGIzNDI3ZmEiLCJ1c2VySWQiOiIzMTYyODY4NDcifQ==</vt:lpwstr>
  </property>
</Properties>
</file>